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8B1" w:rsidRPr="00F97AD5" w:rsidRDefault="002758B1" w:rsidP="002758B1">
      <w:pPr>
        <w:jc w:val="center"/>
        <w:rPr>
          <w:rFonts w:ascii="Times New Roman" w:hAnsi="Times New Roman"/>
          <w:b/>
          <w:sz w:val="28"/>
          <w:szCs w:val="28"/>
        </w:rPr>
      </w:pPr>
      <w:r w:rsidRPr="00F97AD5">
        <w:rPr>
          <w:rFonts w:ascii="Times New Roman" w:hAnsi="Times New Roman"/>
          <w:b/>
          <w:sz w:val="28"/>
          <w:szCs w:val="28"/>
        </w:rPr>
        <w:t xml:space="preserve">Х. </w:t>
      </w:r>
      <w:proofErr w:type="spellStart"/>
      <w:r w:rsidRPr="00F97AD5">
        <w:rPr>
          <w:rFonts w:ascii="Times New Roman" w:hAnsi="Times New Roman"/>
          <w:b/>
          <w:sz w:val="28"/>
          <w:szCs w:val="28"/>
        </w:rPr>
        <w:t>Севостьянов</w:t>
      </w:r>
      <w:proofErr w:type="spellEnd"/>
      <w:r w:rsidRPr="00F97AD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7AD5">
        <w:rPr>
          <w:rFonts w:ascii="Times New Roman" w:hAnsi="Times New Roman"/>
          <w:b/>
          <w:sz w:val="28"/>
          <w:szCs w:val="28"/>
        </w:rPr>
        <w:t>Милютинский</w:t>
      </w:r>
      <w:proofErr w:type="spellEnd"/>
      <w:r w:rsidRPr="00F97AD5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758B1" w:rsidRPr="00F97AD5" w:rsidRDefault="002758B1" w:rsidP="002758B1">
      <w:pPr>
        <w:jc w:val="center"/>
        <w:rPr>
          <w:rFonts w:ascii="Times New Roman" w:hAnsi="Times New Roman"/>
          <w:b/>
          <w:sz w:val="28"/>
          <w:szCs w:val="28"/>
        </w:rPr>
      </w:pPr>
      <w:r w:rsidRPr="00F97AD5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2758B1" w:rsidRPr="00F97AD5" w:rsidRDefault="002758B1" w:rsidP="002758B1">
      <w:pPr>
        <w:jc w:val="center"/>
        <w:rPr>
          <w:rFonts w:ascii="Times New Roman" w:hAnsi="Times New Roman"/>
          <w:sz w:val="28"/>
          <w:szCs w:val="28"/>
        </w:rPr>
      </w:pPr>
    </w:p>
    <w:p w:rsidR="002758B1" w:rsidRPr="00045D70" w:rsidRDefault="002758B1" w:rsidP="002758B1">
      <w:pPr>
        <w:spacing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045D70">
        <w:rPr>
          <w:rFonts w:ascii="Times New Roman" w:hAnsi="Times New Roman"/>
          <w:i/>
          <w:sz w:val="28"/>
          <w:szCs w:val="28"/>
        </w:rPr>
        <w:t>«Утверждаю»</w:t>
      </w:r>
    </w:p>
    <w:p w:rsidR="002758B1" w:rsidRPr="00045D70" w:rsidRDefault="002758B1" w:rsidP="002758B1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045D70">
        <w:rPr>
          <w:rFonts w:ascii="Times New Roman" w:hAnsi="Times New Roman"/>
          <w:sz w:val="28"/>
          <w:szCs w:val="28"/>
        </w:rPr>
        <w:t>Директор МБОУ Россошанской ООШ</w:t>
      </w:r>
    </w:p>
    <w:p w:rsidR="005C2CBF" w:rsidRPr="009D0BF2" w:rsidRDefault="005C2CBF" w:rsidP="005C2CBF">
      <w:pPr>
        <w:jc w:val="right"/>
        <w:rPr>
          <w:rFonts w:ascii="Times New Roman" w:hAnsi="Times New Roman"/>
          <w:sz w:val="28"/>
          <w:szCs w:val="28"/>
        </w:rPr>
      </w:pPr>
      <w:r w:rsidRPr="009D0BF2">
        <w:rPr>
          <w:rFonts w:ascii="Times New Roman" w:hAnsi="Times New Roman"/>
          <w:sz w:val="28"/>
          <w:szCs w:val="28"/>
        </w:rPr>
        <w:t xml:space="preserve">_________ </w:t>
      </w:r>
      <w:proofErr w:type="spellStart"/>
      <w:r w:rsidRPr="009D0BF2">
        <w:rPr>
          <w:rFonts w:ascii="Times New Roman" w:hAnsi="Times New Roman"/>
          <w:sz w:val="28"/>
          <w:szCs w:val="28"/>
        </w:rPr>
        <w:t>Волоцкова</w:t>
      </w:r>
      <w:proofErr w:type="spellEnd"/>
      <w:r w:rsidRPr="009D0BF2">
        <w:rPr>
          <w:rFonts w:ascii="Times New Roman" w:hAnsi="Times New Roman"/>
          <w:sz w:val="28"/>
          <w:szCs w:val="28"/>
        </w:rPr>
        <w:t xml:space="preserve"> Я. В.</w:t>
      </w:r>
    </w:p>
    <w:p w:rsidR="005C2CBF" w:rsidRPr="009D0BF2" w:rsidRDefault="005C2CBF" w:rsidP="005C2CB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D0BF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Приказ от 27.08.20</w:t>
      </w:r>
      <w:r>
        <w:rPr>
          <w:rFonts w:ascii="Times New Roman" w:hAnsi="Times New Roman"/>
          <w:sz w:val="28"/>
          <w:szCs w:val="28"/>
        </w:rPr>
        <w:t>20</w:t>
      </w:r>
      <w:r w:rsidRPr="009D0BF2">
        <w:rPr>
          <w:rFonts w:ascii="Times New Roman" w:hAnsi="Times New Roman"/>
          <w:sz w:val="28"/>
          <w:szCs w:val="28"/>
        </w:rPr>
        <w:t xml:space="preserve"> г. № 63</w:t>
      </w:r>
    </w:p>
    <w:p w:rsidR="002758B1" w:rsidRPr="00F97AD5" w:rsidRDefault="002758B1" w:rsidP="002758B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97AD5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758B1" w:rsidRPr="00F97AD5" w:rsidRDefault="002758B1" w:rsidP="002758B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97AD5">
        <w:rPr>
          <w:rFonts w:ascii="Times New Roman" w:hAnsi="Times New Roman"/>
          <w:b/>
          <w:sz w:val="28"/>
          <w:szCs w:val="28"/>
        </w:rPr>
        <w:t>внеурочного занятия «</w:t>
      </w:r>
      <w:r>
        <w:rPr>
          <w:rFonts w:ascii="Times New Roman" w:hAnsi="Times New Roman"/>
          <w:b/>
          <w:sz w:val="28"/>
          <w:szCs w:val="28"/>
        </w:rPr>
        <w:t>Палитра детских голосов</w:t>
      </w:r>
      <w:r w:rsidRPr="00F97AD5">
        <w:rPr>
          <w:rFonts w:ascii="Times New Roman" w:hAnsi="Times New Roman"/>
          <w:b/>
          <w:sz w:val="28"/>
          <w:szCs w:val="28"/>
        </w:rPr>
        <w:t>»</w:t>
      </w:r>
    </w:p>
    <w:p w:rsidR="002758B1" w:rsidRPr="00F97AD5" w:rsidRDefault="002758B1" w:rsidP="002758B1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F97AD5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F97AD5">
        <w:rPr>
          <w:rFonts w:ascii="Times New Roman" w:hAnsi="Times New Roman"/>
          <w:sz w:val="28"/>
          <w:szCs w:val="28"/>
          <w:u w:val="single"/>
        </w:rPr>
        <w:t>начальное  общее  образование, 1 класс</w:t>
      </w:r>
    </w:p>
    <w:p w:rsidR="002758B1" w:rsidRPr="00441277" w:rsidRDefault="002758B1" w:rsidP="002758B1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F97AD5">
        <w:rPr>
          <w:rFonts w:ascii="Times New Roman" w:hAnsi="Times New Roman"/>
          <w:sz w:val="28"/>
          <w:szCs w:val="28"/>
        </w:rPr>
        <w:t>Количество часов</w:t>
      </w:r>
      <w:r w:rsidRPr="00AE0CF0">
        <w:rPr>
          <w:rFonts w:ascii="Times New Roman" w:hAnsi="Times New Roman"/>
          <w:sz w:val="28"/>
          <w:szCs w:val="28"/>
        </w:rPr>
        <w:t xml:space="preserve">: </w:t>
      </w:r>
      <w:r w:rsidRPr="00441277">
        <w:rPr>
          <w:rFonts w:ascii="Times New Roman" w:hAnsi="Times New Roman"/>
          <w:sz w:val="28"/>
          <w:szCs w:val="28"/>
        </w:rPr>
        <w:t>3</w:t>
      </w:r>
      <w:r w:rsidR="00EB2386">
        <w:rPr>
          <w:rFonts w:ascii="Times New Roman" w:hAnsi="Times New Roman"/>
          <w:sz w:val="28"/>
          <w:szCs w:val="28"/>
        </w:rPr>
        <w:t>2</w:t>
      </w:r>
    </w:p>
    <w:p w:rsidR="002758B1" w:rsidRPr="00F97AD5" w:rsidRDefault="002758B1" w:rsidP="002758B1">
      <w:pPr>
        <w:spacing w:line="360" w:lineRule="auto"/>
        <w:rPr>
          <w:rFonts w:ascii="Times New Roman" w:hAnsi="Times New Roman"/>
          <w:sz w:val="28"/>
          <w:szCs w:val="28"/>
        </w:rPr>
      </w:pPr>
      <w:r w:rsidRPr="00F97AD5">
        <w:rPr>
          <w:rFonts w:ascii="Times New Roman" w:hAnsi="Times New Roman"/>
          <w:sz w:val="28"/>
          <w:szCs w:val="28"/>
        </w:rPr>
        <w:t xml:space="preserve">Учитель: </w:t>
      </w:r>
      <w:r w:rsidRPr="00F97AD5">
        <w:rPr>
          <w:rFonts w:ascii="Times New Roman" w:hAnsi="Times New Roman"/>
          <w:sz w:val="28"/>
          <w:szCs w:val="28"/>
          <w:u w:val="single"/>
        </w:rPr>
        <w:t>Писарь Наталья Васильевна</w:t>
      </w:r>
    </w:p>
    <w:p w:rsidR="002758B1" w:rsidRPr="002758B1" w:rsidRDefault="002758B1" w:rsidP="002758B1">
      <w:pPr>
        <w:spacing w:before="240"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8B1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 w:rsidRPr="002758B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примерной  программы по внеурочной деятельности «Вокал» автор Е.И. </w:t>
      </w:r>
      <w:proofErr w:type="spellStart"/>
      <w:r w:rsidRPr="002758B1">
        <w:rPr>
          <w:rFonts w:ascii="Times New Roman" w:eastAsia="Times New Roman" w:hAnsi="Times New Roman"/>
          <w:sz w:val="28"/>
          <w:szCs w:val="28"/>
          <w:lang w:eastAsia="ru-RU"/>
        </w:rPr>
        <w:t>Коротеева</w:t>
      </w:r>
      <w:proofErr w:type="spellEnd"/>
      <w:r w:rsidRPr="002758B1">
        <w:rPr>
          <w:rFonts w:ascii="Times New Roman" w:eastAsia="Times New Roman" w:hAnsi="Times New Roman"/>
          <w:sz w:val="28"/>
          <w:szCs w:val="28"/>
          <w:lang w:eastAsia="ru-RU"/>
        </w:rPr>
        <w:t xml:space="preserve">, Москва «Просвещение» 2011 год, Федерального компонента государственного образовательного стандарта второго поколения начального  общего образования. </w:t>
      </w: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600E48" w:rsidRDefault="00600E48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758B1" w:rsidRDefault="002758B1" w:rsidP="002758B1">
      <w:pPr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2B025C" w:rsidRPr="00B8621B" w:rsidRDefault="002B025C" w:rsidP="00B8621B">
      <w:pPr>
        <w:jc w:val="center"/>
        <w:rPr>
          <w:rFonts w:ascii="Times New Roman" w:hAnsi="Times New Roman"/>
          <w:b/>
          <w:sz w:val="28"/>
          <w:szCs w:val="28"/>
        </w:rPr>
      </w:pPr>
      <w:r w:rsidRPr="00B8621B">
        <w:rPr>
          <w:rFonts w:ascii="Times New Roman" w:hAnsi="Times New Roman"/>
          <w:b/>
          <w:sz w:val="28"/>
          <w:szCs w:val="28"/>
        </w:rPr>
        <w:lastRenderedPageBreak/>
        <w:t>«Палитра детских голосов»</w:t>
      </w:r>
      <w:r w:rsidR="00B8621B">
        <w:rPr>
          <w:rFonts w:ascii="Times New Roman" w:hAnsi="Times New Roman"/>
          <w:b/>
          <w:sz w:val="28"/>
          <w:szCs w:val="28"/>
        </w:rPr>
        <w:t>,</w:t>
      </w:r>
      <w:r w:rsidRPr="00B8621B">
        <w:rPr>
          <w:rFonts w:ascii="Times New Roman" w:hAnsi="Times New Roman"/>
          <w:b/>
          <w:sz w:val="28"/>
          <w:szCs w:val="28"/>
        </w:rPr>
        <w:t xml:space="preserve">  1 класс</w:t>
      </w:r>
    </w:p>
    <w:p w:rsidR="00B8621B" w:rsidRPr="00B8621B" w:rsidRDefault="00517414" w:rsidP="00B8621B">
      <w:pPr>
        <w:jc w:val="center"/>
        <w:rPr>
          <w:rFonts w:ascii="Times New Roman" w:hAnsi="Times New Roman"/>
          <w:b/>
          <w:sz w:val="28"/>
          <w:szCs w:val="28"/>
        </w:rPr>
      </w:pPr>
      <w:r w:rsidRPr="00B8621B">
        <w:rPr>
          <w:rFonts w:ascii="Times New Roman" w:hAnsi="Times New Roman"/>
          <w:b/>
          <w:sz w:val="28"/>
          <w:szCs w:val="28"/>
        </w:rPr>
        <w:t xml:space="preserve">Раздел </w:t>
      </w:r>
      <w:r w:rsidR="00B8621B" w:rsidRPr="00B8621B">
        <w:rPr>
          <w:rFonts w:ascii="Times New Roman" w:hAnsi="Times New Roman"/>
          <w:b/>
          <w:sz w:val="28"/>
          <w:szCs w:val="28"/>
        </w:rPr>
        <w:t>1</w:t>
      </w:r>
      <w:r w:rsidRPr="00B8621B">
        <w:rPr>
          <w:rFonts w:ascii="Times New Roman" w:hAnsi="Times New Roman"/>
          <w:b/>
          <w:sz w:val="28"/>
          <w:szCs w:val="28"/>
        </w:rPr>
        <w:t xml:space="preserve"> </w:t>
      </w:r>
      <w:r w:rsidR="00B8621B" w:rsidRPr="00B8621B">
        <w:rPr>
          <w:rFonts w:ascii="Times New Roman" w:hAnsi="Times New Roman"/>
          <w:b/>
          <w:sz w:val="28"/>
          <w:szCs w:val="28"/>
        </w:rPr>
        <w:t>«Планируемые результаты освоения курса»</w:t>
      </w:r>
    </w:p>
    <w:p w:rsidR="00B8621B" w:rsidRPr="00B8621B" w:rsidRDefault="00B8621B" w:rsidP="00B8621B">
      <w:pPr>
        <w:pStyle w:val="Default"/>
        <w:rPr>
          <w:b/>
          <w:sz w:val="23"/>
          <w:szCs w:val="23"/>
        </w:rPr>
      </w:pPr>
      <w:r w:rsidRPr="00B8621B">
        <w:rPr>
          <w:b/>
          <w:sz w:val="23"/>
          <w:szCs w:val="23"/>
          <w:u w:val="single"/>
        </w:rPr>
        <w:t>Личностные универсальные учебные действия</w:t>
      </w:r>
      <w:r w:rsidRPr="00B8621B">
        <w:rPr>
          <w:b/>
          <w:sz w:val="23"/>
          <w:szCs w:val="23"/>
        </w:rPr>
        <w:t>:</w:t>
      </w:r>
    </w:p>
    <w:p w:rsidR="00B8621B" w:rsidRDefault="00B8621B" w:rsidP="00B8621B">
      <w:pPr>
        <w:pStyle w:val="Default"/>
        <w:jc w:val="both"/>
      </w:pPr>
      <w:r w:rsidRPr="00C80324">
        <w:t xml:space="preserve"> -</w:t>
      </w:r>
      <w:r>
        <w:t xml:space="preserve"> </w:t>
      </w:r>
      <w:r w:rsidRPr="00C80324">
        <w:t xml:space="preserve">основы духовно нравственных ценностей личности; </w:t>
      </w:r>
    </w:p>
    <w:p w:rsidR="00B8621B" w:rsidRPr="00C80324" w:rsidRDefault="00B8621B" w:rsidP="00B8621B">
      <w:pPr>
        <w:pStyle w:val="Default"/>
        <w:jc w:val="both"/>
      </w:pPr>
      <w:r w:rsidRPr="00C80324">
        <w:t>-</w:t>
      </w:r>
      <w:r>
        <w:t xml:space="preserve"> </w:t>
      </w:r>
      <w:r w:rsidRPr="00C80324">
        <w:t xml:space="preserve">познавательный интерес к новому учебному материалу и способам решения новой задачи; </w:t>
      </w:r>
    </w:p>
    <w:p w:rsidR="00B8621B" w:rsidRPr="00C80324" w:rsidRDefault="00B8621B" w:rsidP="00B8621B">
      <w:pPr>
        <w:pStyle w:val="Default"/>
        <w:jc w:val="both"/>
      </w:pPr>
      <w:r w:rsidRPr="00C80324">
        <w:t xml:space="preserve">- ориентация на понимание причин успеха во </w:t>
      </w:r>
      <w:proofErr w:type="spellStart"/>
      <w:r w:rsidRPr="00C80324">
        <w:t>внеучебной</w:t>
      </w:r>
      <w:proofErr w:type="spellEnd"/>
      <w:r w:rsidRPr="00C80324">
        <w:t xml:space="preserve"> деятельности, </w:t>
      </w:r>
    </w:p>
    <w:p w:rsidR="00B8621B" w:rsidRPr="00C80324" w:rsidRDefault="00B8621B" w:rsidP="00B8621B">
      <w:pPr>
        <w:pStyle w:val="Default"/>
        <w:jc w:val="both"/>
      </w:pPr>
      <w:r w:rsidRPr="00C80324">
        <w:t xml:space="preserve">в том числе на самоанализ и самоконтроль результата, </w:t>
      </w:r>
    </w:p>
    <w:p w:rsidR="00B8621B" w:rsidRPr="00C80324" w:rsidRDefault="00B8621B" w:rsidP="00B8621B">
      <w:pPr>
        <w:pStyle w:val="Default"/>
        <w:jc w:val="both"/>
      </w:pPr>
      <w:r w:rsidRPr="00C80324">
        <w:t xml:space="preserve">на анализ соответствия результатов требованиям конкретной задачи; </w:t>
      </w:r>
    </w:p>
    <w:p w:rsidR="00B8621B" w:rsidRPr="00C80324" w:rsidRDefault="00B8621B" w:rsidP="00B8621B">
      <w:pPr>
        <w:pStyle w:val="Default"/>
        <w:jc w:val="both"/>
      </w:pPr>
      <w:r w:rsidRPr="00C80324">
        <w:t>-</w:t>
      </w:r>
      <w:r>
        <w:t xml:space="preserve"> </w:t>
      </w:r>
      <w:r w:rsidRPr="00C80324">
        <w:t xml:space="preserve">эмоциональная отзывчивость на доступные и близкие ребенку по настроению музыкальные произведения; </w:t>
      </w:r>
    </w:p>
    <w:p w:rsidR="00B8621B" w:rsidRPr="00C80324" w:rsidRDefault="00B8621B" w:rsidP="00B8621B">
      <w:pPr>
        <w:pStyle w:val="Default"/>
        <w:jc w:val="both"/>
      </w:pPr>
      <w:r w:rsidRPr="00C80324">
        <w:t>-</w:t>
      </w:r>
      <w:r>
        <w:t xml:space="preserve"> </w:t>
      </w:r>
      <w:r w:rsidRPr="00C80324">
        <w:t xml:space="preserve">первоначальные представления о нравственном содержании музыкальных произведений; </w:t>
      </w:r>
    </w:p>
    <w:p w:rsidR="00B8621B" w:rsidRPr="00C80324" w:rsidRDefault="00B8621B" w:rsidP="00B8621B">
      <w:pPr>
        <w:pStyle w:val="Default"/>
        <w:jc w:val="both"/>
      </w:pPr>
      <w:r w:rsidRPr="00C80324">
        <w:t>-</w:t>
      </w:r>
      <w:r>
        <w:t xml:space="preserve"> </w:t>
      </w:r>
      <w:r w:rsidRPr="00C80324">
        <w:t xml:space="preserve">этические и эстетические чувства, первоначальное осознание роли прекрасного в жизни человека; </w:t>
      </w:r>
    </w:p>
    <w:p w:rsidR="00B8621B" w:rsidRPr="00B8621B" w:rsidRDefault="00B8621B" w:rsidP="00B8621B">
      <w:pPr>
        <w:pStyle w:val="Default"/>
        <w:rPr>
          <w:rFonts w:eastAsia="Calibri"/>
          <w:b/>
          <w:color w:val="auto"/>
        </w:rPr>
      </w:pPr>
      <w:proofErr w:type="spellStart"/>
      <w:r w:rsidRPr="00B8621B">
        <w:rPr>
          <w:b/>
          <w:u w:val="single"/>
        </w:rPr>
        <w:t>Метапредметные</w:t>
      </w:r>
      <w:proofErr w:type="spellEnd"/>
      <w:r w:rsidRPr="00B8621B">
        <w:rPr>
          <w:b/>
          <w:u w:val="single"/>
        </w:rPr>
        <w:t xml:space="preserve"> универсальные учебные действия</w:t>
      </w:r>
      <w:r w:rsidRPr="00B8621B">
        <w:rPr>
          <w:rFonts w:eastAsia="Calibri"/>
          <w:b/>
          <w:color w:val="auto"/>
        </w:rPr>
        <w:t>:</w:t>
      </w:r>
    </w:p>
    <w:p w:rsidR="00B8621B" w:rsidRPr="00B8621B" w:rsidRDefault="00B8621B" w:rsidP="00B8621B">
      <w:pPr>
        <w:pStyle w:val="Default"/>
        <w:rPr>
          <w:b/>
          <w:sz w:val="23"/>
          <w:szCs w:val="23"/>
        </w:rPr>
      </w:pPr>
      <w:r w:rsidRPr="00B8621B">
        <w:rPr>
          <w:b/>
          <w:sz w:val="23"/>
          <w:szCs w:val="23"/>
        </w:rPr>
        <w:t>Регулятивные УУД:</w:t>
      </w:r>
    </w:p>
    <w:p w:rsidR="00B8621B" w:rsidRDefault="00B8621B" w:rsidP="00B8621B">
      <w:pPr>
        <w:pStyle w:val="Default"/>
        <w:rPr>
          <w:sz w:val="23"/>
          <w:szCs w:val="23"/>
        </w:rPr>
      </w:pPr>
      <w:r w:rsidRPr="00C80324">
        <w:rPr>
          <w:rFonts w:eastAsia="Calibri"/>
          <w:b/>
          <w:color w:val="auto"/>
        </w:rPr>
        <w:t xml:space="preserve"> </w:t>
      </w:r>
      <w:r>
        <w:rPr>
          <w:sz w:val="23"/>
          <w:szCs w:val="23"/>
        </w:rPr>
        <w:t xml:space="preserve">-принимает учебную </w:t>
      </w:r>
      <w:proofErr w:type="gramStart"/>
      <w:r>
        <w:rPr>
          <w:sz w:val="23"/>
          <w:szCs w:val="23"/>
        </w:rPr>
        <w:t>задачу</w:t>
      </w:r>
      <w:proofErr w:type="gramEnd"/>
      <w:r>
        <w:rPr>
          <w:sz w:val="23"/>
          <w:szCs w:val="23"/>
        </w:rPr>
        <w:t xml:space="preserve"> и следовать инструкции учителя;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-эмоционально откликаться на музыкальную характеристику образов музыкальных героев, музыкальных зарисовок;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-выполняет действия в устной форме;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-осуществляет контроль своего участия в доступных видах музыкальной деятельности;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-воспринимает мнение взрослых о музыкальном произведении и его исполнении;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-выполняет действия в опоре на заданный ориентир; </w:t>
      </w:r>
    </w:p>
    <w:p w:rsidR="00B8621B" w:rsidRPr="00C80324" w:rsidRDefault="00B8621B" w:rsidP="00B8621B">
      <w:pPr>
        <w:pStyle w:val="Default"/>
        <w:rPr>
          <w:rFonts w:eastAsia="Calibri"/>
          <w:b/>
          <w:color w:val="auto"/>
        </w:rPr>
      </w:pPr>
      <w:r>
        <w:rPr>
          <w:sz w:val="23"/>
          <w:szCs w:val="23"/>
        </w:rPr>
        <w:t xml:space="preserve">-выполняет действия в </w:t>
      </w:r>
      <w:proofErr w:type="spellStart"/>
      <w:r>
        <w:rPr>
          <w:sz w:val="23"/>
          <w:szCs w:val="23"/>
        </w:rPr>
        <w:t>громкоречевой</w:t>
      </w:r>
      <w:proofErr w:type="spellEnd"/>
      <w:r>
        <w:rPr>
          <w:sz w:val="23"/>
          <w:szCs w:val="23"/>
        </w:rPr>
        <w:t xml:space="preserve"> (устной) форме. </w:t>
      </w:r>
    </w:p>
    <w:p w:rsidR="00B8621B" w:rsidRPr="00B8621B" w:rsidRDefault="00B8621B" w:rsidP="00B8621B">
      <w:pPr>
        <w:pStyle w:val="Default"/>
        <w:rPr>
          <w:b/>
          <w:sz w:val="23"/>
          <w:szCs w:val="23"/>
          <w:u w:val="single"/>
        </w:rPr>
      </w:pPr>
      <w:r w:rsidRPr="00B8621B">
        <w:rPr>
          <w:b/>
          <w:sz w:val="23"/>
          <w:szCs w:val="23"/>
          <w:u w:val="single"/>
        </w:rPr>
        <w:t>Познавательные УУД: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t xml:space="preserve">-расширяет </w:t>
      </w:r>
      <w:r>
        <w:rPr>
          <w:sz w:val="23"/>
          <w:szCs w:val="23"/>
        </w:rPr>
        <w:t xml:space="preserve">свои представления о музыке и музыкальных инструментах;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-ориентируется в способах решения исполнительской задачи;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-читает простые схематические изображения;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выражает в музыкальном исполнительстве (в т. ч. импровизациях) свои чувства и настроения; понимание настроения других людей; </w:t>
      </w:r>
    </w:p>
    <w:p w:rsidR="00B8621B" w:rsidRDefault="00B8621B" w:rsidP="00B862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-соотносит различные произведения по настроению, форме, по некоторым средствам музыкальной выразительности (темп, динамика, ритм, мелодия); </w:t>
      </w:r>
    </w:p>
    <w:p w:rsidR="00B8621B" w:rsidRDefault="00B8621B" w:rsidP="00B8621B">
      <w:pPr>
        <w:pStyle w:val="Default"/>
      </w:pPr>
      <w:r>
        <w:rPr>
          <w:sz w:val="23"/>
          <w:szCs w:val="23"/>
        </w:rPr>
        <w:t xml:space="preserve">-соотносить содержание схематических изображений с </w:t>
      </w:r>
      <w:proofErr w:type="gramStart"/>
      <w:r>
        <w:rPr>
          <w:sz w:val="23"/>
          <w:szCs w:val="23"/>
        </w:rPr>
        <w:t>музыкальными</w:t>
      </w:r>
      <w:proofErr w:type="gramEnd"/>
      <w:r>
        <w:rPr>
          <w:sz w:val="23"/>
          <w:szCs w:val="23"/>
        </w:rPr>
        <w:t xml:space="preserve">. </w:t>
      </w:r>
    </w:p>
    <w:p w:rsidR="00B8621B" w:rsidRPr="00B8621B" w:rsidRDefault="00B8621B" w:rsidP="00B8621B">
      <w:pPr>
        <w:pStyle w:val="Default"/>
        <w:rPr>
          <w:b/>
          <w:sz w:val="23"/>
          <w:szCs w:val="23"/>
          <w:u w:val="single"/>
        </w:rPr>
      </w:pPr>
      <w:r w:rsidRPr="00B8621B">
        <w:rPr>
          <w:b/>
          <w:sz w:val="23"/>
          <w:szCs w:val="23"/>
          <w:u w:val="single"/>
        </w:rPr>
        <w:t>Коммуникативные УУД: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-использует простые речевые средства для передачи своего впечатления от музыки;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-исполняет музыкальные произведения со сверстниками, выполняя при этом разные функции (ритмическое сопровождение на разных детских инструментах и т.п.);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-учитывает настроение других людей, их эмоции от восприятия музыки;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-принимает участие в импровизациях, в коллективных инсценировках, в обсуждении музыкальных впечатлений;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-следит за действиями других участников в процессе музыкальной деятельности. </w:t>
      </w:r>
    </w:p>
    <w:p w:rsidR="00B8621B" w:rsidRPr="0092670E" w:rsidRDefault="00B8621B" w:rsidP="00B8621B">
      <w:pPr>
        <w:pStyle w:val="Default"/>
        <w:jc w:val="both"/>
        <w:rPr>
          <w:sz w:val="23"/>
          <w:szCs w:val="23"/>
          <w:u w:val="single"/>
        </w:rPr>
      </w:pPr>
      <w:r w:rsidRPr="00B8621B">
        <w:rPr>
          <w:b/>
          <w:sz w:val="23"/>
          <w:szCs w:val="23"/>
          <w:u w:val="single"/>
        </w:rPr>
        <w:t>Предметные результаты</w:t>
      </w:r>
      <w:r w:rsidRPr="0092670E">
        <w:rPr>
          <w:sz w:val="23"/>
          <w:szCs w:val="23"/>
          <w:u w:val="single"/>
        </w:rPr>
        <w:t>: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элементарные способы воплощения художественно-образного содержания музыкальных произведений в различных видах музыкальной и учебно-творческой деятельности; нотную грамоту;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правильную певческую установку;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особенности музыкального языка.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-исполняет одноголосные произведения с </w:t>
      </w:r>
      <w:proofErr w:type="spellStart"/>
      <w:r>
        <w:rPr>
          <w:sz w:val="23"/>
          <w:szCs w:val="23"/>
        </w:rPr>
        <w:t>недублирующим</w:t>
      </w:r>
      <w:proofErr w:type="spellEnd"/>
      <w:r>
        <w:rPr>
          <w:sz w:val="23"/>
          <w:szCs w:val="23"/>
        </w:rPr>
        <w:t xml:space="preserve"> вокальную партию аккомпанементом, правильно распределять дыхание в длинной фразе;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выражает образное содержание музыки через пластику; </w:t>
      </w:r>
    </w:p>
    <w:p w:rsidR="00B8621B" w:rsidRDefault="00B8621B" w:rsidP="00B8621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-создаёт коллективные музыкально-пластические композиции; </w:t>
      </w:r>
    </w:p>
    <w:p w:rsidR="00B8621B" w:rsidRPr="0092670E" w:rsidRDefault="00B8621B" w:rsidP="00B8621B">
      <w:pPr>
        <w:pStyle w:val="Default"/>
        <w:jc w:val="both"/>
      </w:pPr>
      <w:r w:rsidRPr="0092670E">
        <w:t>- исполняет вокально-хоровые произведения</w:t>
      </w:r>
      <w:r>
        <w:t>.</w:t>
      </w:r>
    </w:p>
    <w:p w:rsidR="002B025C" w:rsidRPr="00517414" w:rsidRDefault="002B025C" w:rsidP="00B862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621B" w:rsidRPr="0092670E" w:rsidRDefault="00C80324" w:rsidP="00B8621B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B8621B">
        <w:rPr>
          <w:rFonts w:ascii="Times New Roman" w:hAnsi="Times New Roman"/>
          <w:b/>
          <w:sz w:val="28"/>
          <w:szCs w:val="28"/>
        </w:rPr>
        <w:t xml:space="preserve">Раздел 2 </w:t>
      </w:r>
      <w:r w:rsidR="00B8621B" w:rsidRPr="00B8621B">
        <w:rPr>
          <w:rFonts w:ascii="Times New Roman" w:hAnsi="Times New Roman"/>
          <w:b/>
          <w:sz w:val="28"/>
          <w:szCs w:val="28"/>
        </w:rPr>
        <w:t>«Содержание курса внеурочной деятельности</w:t>
      </w:r>
      <w:r w:rsidR="00B8621B">
        <w:rPr>
          <w:rFonts w:ascii="Times New Roman" w:hAnsi="Times New Roman"/>
          <w:b/>
          <w:sz w:val="28"/>
          <w:szCs w:val="28"/>
        </w:rPr>
        <w:t>»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Введение. Правила поведения, техника безопасности в учебном кабинете, знакомство с коллективом. Концерт-презентация учащихся предыдущих лет обучения.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Искусство пения – искусство души и для души.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Музыка в нашей жизни.  Роль и место музыкального и вокального искусства. Положительные эмоции как результат воздействия вокала  на чувства слушателей и исполнителя.  Влияние пения на развитие личности, речи человека.  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«Ни слуха, ни голоса»  и перспективы научиться петь. Как пользоваться природными данными и развивать  вокальные способности.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B459C">
        <w:rPr>
          <w:rFonts w:ascii="Times New Roman" w:hAnsi="Times New Roman"/>
          <w:sz w:val="24"/>
          <w:szCs w:val="24"/>
        </w:rPr>
        <w:t>I.Вокально-хоровая</w:t>
      </w:r>
      <w:proofErr w:type="spellEnd"/>
      <w:r w:rsidRPr="00DB459C">
        <w:rPr>
          <w:rFonts w:ascii="Times New Roman" w:hAnsi="Times New Roman"/>
          <w:sz w:val="24"/>
          <w:szCs w:val="24"/>
        </w:rPr>
        <w:t xml:space="preserve"> работа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1.Знакомство с голосовым аппаратом. 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Голосообразование – рождение звука. Вибрация и дыхание – основа рождения звука.  Гортань человека.  Способность гортани человека издавать звуки. Здоровье и уход за голосом.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Знакомство с детьми, изучение  способности к пению.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Координационно-тренировочные занятия.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2. Певческая установка. Унисон.        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3. Дикция:      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Взаимосвязь речи и пения, как проявлений голосовой активности: общее   и отличное.     Важность умения говорить правильно в жизни человека. Чистая дикция – условие успешного выступления на сцене любого артиста. Методы самостоятельной работы  по овладению голосом, речью, дыханием, необходимым для пения и жизни вне музыки.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Разучивание скороговорок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4. Работа в ансамбле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Требования к ансамблю: идентичность голоса, движений поющих, окраска звуков, артикуляционные движения, открытость и закрытость.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Положение овала рта (выбор при соло, идентичность в ансамбле). Управление артикуляционной мускулатурной и приведение ее в единую форму. Важность  работы над звуком.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1.   Работа над репертуаром;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2.  Разучивание </w:t>
      </w:r>
      <w:proofErr w:type="spellStart"/>
      <w:r w:rsidRPr="00DB459C">
        <w:rPr>
          <w:rFonts w:ascii="Times New Roman" w:hAnsi="Times New Roman"/>
          <w:sz w:val="24"/>
          <w:szCs w:val="24"/>
        </w:rPr>
        <w:t>распеваний</w:t>
      </w:r>
      <w:proofErr w:type="spellEnd"/>
      <w:r w:rsidRPr="00DB459C">
        <w:rPr>
          <w:rFonts w:ascii="Times New Roman" w:hAnsi="Times New Roman"/>
          <w:sz w:val="24"/>
          <w:szCs w:val="24"/>
        </w:rPr>
        <w:t>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lastRenderedPageBreak/>
        <w:t>3.  Работа над чистотой интонации;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4.  Определение примарной зоны звучания;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5.  Работа над мелодическим слухом;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6.  Работа над чистым интонированием </w:t>
      </w:r>
      <w:proofErr w:type="spellStart"/>
      <w:r w:rsidRPr="00DB459C">
        <w:rPr>
          <w:rFonts w:ascii="Times New Roman" w:hAnsi="Times New Roman"/>
          <w:sz w:val="24"/>
          <w:szCs w:val="24"/>
        </w:rPr>
        <w:t>поступенных</w:t>
      </w:r>
      <w:proofErr w:type="spellEnd"/>
      <w:r w:rsidRPr="00DB459C">
        <w:rPr>
          <w:rFonts w:ascii="Times New Roman" w:hAnsi="Times New Roman"/>
          <w:sz w:val="24"/>
          <w:szCs w:val="24"/>
        </w:rPr>
        <w:t xml:space="preserve"> мелодий в пределах октавы;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7.  Работа над чистым интонированием </w:t>
      </w:r>
      <w:proofErr w:type="spellStart"/>
      <w:r w:rsidRPr="00DB459C">
        <w:rPr>
          <w:rFonts w:ascii="Times New Roman" w:hAnsi="Times New Roman"/>
          <w:sz w:val="24"/>
          <w:szCs w:val="24"/>
        </w:rPr>
        <w:t>поступенных</w:t>
      </w:r>
      <w:proofErr w:type="spellEnd"/>
      <w:r w:rsidRPr="00DB459C">
        <w:rPr>
          <w:rFonts w:ascii="Times New Roman" w:hAnsi="Times New Roman"/>
          <w:sz w:val="24"/>
          <w:szCs w:val="24"/>
        </w:rPr>
        <w:t xml:space="preserve"> и скачкообразных мелодий в пределах 1,5 октавы;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8.  Работа над расширением певческого дыхания;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9. Совершенствование дикции;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10. Выявление тембров;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11.  Работа над ритмическим слухом;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12.  Работа над расширением диапазона;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13.   Работа над художественным исполнением произведений.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II. Музыкально-теоретическая подготовка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1.Дирижерский жест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2.Основы музыкальной грамоты:     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Ровно 7 цветов у радуги – а у музыки – 7 нот.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Мелодия – душа музыки.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Тембр – окраска звука.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Лад. Мажор. Минор.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Ритм – основа жизни и музыки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Темп – скорость музыки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Динамика – сила звука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3. Пластическое интонирование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П.И. Чайковский «Вальс цветов», «Марш деревянных солдатиков».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4. Импровизация: элементы импровизации в детском исполнении; сочинение мелодий на заданный текст детских поэтов.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III. Концертно-исполнительская деятельность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Это результат, по которому оценивают всю работу вокального кружка. План концертной деятельности составляется на год с примерным репертуарным перечнем. Составляется с </w:t>
      </w:r>
      <w:r w:rsidRPr="00DB459C">
        <w:rPr>
          <w:rFonts w:ascii="Times New Roman" w:hAnsi="Times New Roman"/>
          <w:sz w:val="24"/>
          <w:szCs w:val="24"/>
        </w:rPr>
        <w:lastRenderedPageBreak/>
        <w:t>учетом традиционных праздников, важнейших событий текущего года. Выступать могут как все учащиеся, так и солисты.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1. Подготовка к концертным выступлениям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Перед концертом устраивается обязательное прослушивание детей, ведется их отбор для публичного выступления. Сводные репетиции </w:t>
      </w:r>
      <w:proofErr w:type="gramStart"/>
      <w:r w:rsidRPr="00DB459C">
        <w:rPr>
          <w:rFonts w:ascii="Times New Roman" w:hAnsi="Times New Roman"/>
          <w:sz w:val="24"/>
          <w:szCs w:val="24"/>
        </w:rPr>
        <w:t>несут огромную воспитательную роль</w:t>
      </w:r>
      <w:proofErr w:type="gramEnd"/>
      <w:r w:rsidRPr="00DB459C">
        <w:rPr>
          <w:rFonts w:ascii="Times New Roman" w:hAnsi="Times New Roman"/>
          <w:sz w:val="24"/>
          <w:szCs w:val="24"/>
        </w:rPr>
        <w:t xml:space="preserve"> – воспитывают выдержку, терпение, осмысления того, что «Я вношу маленькую частичку в то здание, которая называется «Жизнь, школа»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2. Праздники, выступления, конкурсы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Требования к уровню подготовки </w:t>
      </w:r>
      <w:proofErr w:type="gramStart"/>
      <w:r w:rsidRPr="00DB459C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Предполагается, что к концу учебного года учащиеся покажут себя как слаженный коллектив, владеющий элементарными вокально-хоровыми навыками: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 пение в унисон;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 певческий диапазон в пределах 1,5 октавы;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 передача простого ритмического рисунка;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четкая дикция;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свободное владение дыханием;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способность передать характер произведения;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 xml:space="preserve">·   владение динамикой </w:t>
      </w:r>
      <w:proofErr w:type="spellStart"/>
      <w:r w:rsidRPr="00DB459C">
        <w:rPr>
          <w:rFonts w:ascii="Times New Roman" w:hAnsi="Times New Roman"/>
          <w:sz w:val="24"/>
          <w:szCs w:val="24"/>
        </w:rPr>
        <w:t>p</w:t>
      </w:r>
      <w:proofErr w:type="spellEnd"/>
      <w:r w:rsidRPr="00DB459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DB459C">
        <w:rPr>
          <w:rFonts w:ascii="Times New Roman" w:hAnsi="Times New Roman"/>
          <w:sz w:val="24"/>
          <w:szCs w:val="24"/>
        </w:rPr>
        <w:t>mf</w:t>
      </w:r>
      <w:proofErr w:type="spellEnd"/>
      <w:r w:rsidRPr="00DB459C">
        <w:rPr>
          <w:rFonts w:ascii="Times New Roman" w:hAnsi="Times New Roman"/>
          <w:sz w:val="24"/>
          <w:szCs w:val="24"/>
        </w:rPr>
        <w:t>.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репертуар 6 — 8 песен смогут определять на слух: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 музыку разного эмоционального содержания;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музыкальные жанры (песня, танец, марш);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одно-, двух-, трехчастные произведения, куплетную форму;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средства музыкальной выразительности: темп, динамику,  мелодию, ритм;</w:t>
      </w:r>
    </w:p>
    <w:p w:rsidR="00B8621B" w:rsidRPr="00DB459C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 музыкальные инструменты: фортепиано, скрипку, флейту, балалайку, баян;</w:t>
      </w:r>
    </w:p>
    <w:p w:rsidR="00B8621B" w:rsidRDefault="00B8621B" w:rsidP="00B8621B">
      <w:pPr>
        <w:jc w:val="both"/>
        <w:rPr>
          <w:rFonts w:ascii="Times New Roman" w:hAnsi="Times New Roman"/>
          <w:sz w:val="24"/>
          <w:szCs w:val="24"/>
        </w:rPr>
      </w:pPr>
      <w:r w:rsidRPr="00DB459C">
        <w:rPr>
          <w:rFonts w:ascii="Times New Roman" w:hAnsi="Times New Roman"/>
          <w:sz w:val="24"/>
          <w:szCs w:val="24"/>
        </w:rPr>
        <w:t>·  знать и понимать термины: солист, оркестр, сольное пение, дуэт, хор.</w:t>
      </w:r>
    </w:p>
    <w:p w:rsidR="00C80324" w:rsidRDefault="00C80324" w:rsidP="00C80324">
      <w:pPr>
        <w:pStyle w:val="Default"/>
        <w:jc w:val="both"/>
        <w:rPr>
          <w:sz w:val="23"/>
          <w:szCs w:val="23"/>
        </w:rPr>
      </w:pPr>
    </w:p>
    <w:p w:rsidR="00C368F4" w:rsidRDefault="00C368F4" w:rsidP="00B8621B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368F4" w:rsidRDefault="00C368F4" w:rsidP="00B8621B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368F4" w:rsidRDefault="00C368F4" w:rsidP="00B8621B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368F4" w:rsidRDefault="00C368F4" w:rsidP="00B8621B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368F4" w:rsidRPr="00B8621B" w:rsidRDefault="00C368F4" w:rsidP="00C368F4">
      <w:pPr>
        <w:jc w:val="center"/>
        <w:rPr>
          <w:rFonts w:ascii="Times New Roman" w:hAnsi="Times New Roman"/>
          <w:b/>
          <w:sz w:val="28"/>
          <w:szCs w:val="28"/>
        </w:rPr>
      </w:pPr>
      <w:r w:rsidRPr="00B8621B">
        <w:rPr>
          <w:rFonts w:ascii="Times New Roman" w:hAnsi="Times New Roman"/>
          <w:b/>
          <w:sz w:val="28"/>
          <w:szCs w:val="28"/>
        </w:rPr>
        <w:lastRenderedPageBreak/>
        <w:t>«Пали</w:t>
      </w:r>
      <w:bookmarkStart w:id="0" w:name="_GoBack"/>
      <w:bookmarkEnd w:id="0"/>
      <w:r w:rsidRPr="00B8621B">
        <w:rPr>
          <w:rFonts w:ascii="Times New Roman" w:hAnsi="Times New Roman"/>
          <w:b/>
          <w:sz w:val="28"/>
          <w:szCs w:val="28"/>
        </w:rPr>
        <w:t>тра детских голосов»</w:t>
      </w:r>
      <w:r>
        <w:rPr>
          <w:rFonts w:ascii="Times New Roman" w:hAnsi="Times New Roman"/>
          <w:b/>
          <w:sz w:val="28"/>
          <w:szCs w:val="28"/>
        </w:rPr>
        <w:t>,</w:t>
      </w:r>
      <w:r w:rsidRPr="00B8621B">
        <w:rPr>
          <w:rFonts w:ascii="Times New Roman" w:hAnsi="Times New Roman"/>
          <w:b/>
          <w:sz w:val="28"/>
          <w:szCs w:val="28"/>
        </w:rPr>
        <w:t xml:space="preserve">  1 класс</w:t>
      </w:r>
    </w:p>
    <w:p w:rsidR="002108B8" w:rsidRPr="00B8621B" w:rsidRDefault="0092670E" w:rsidP="00B8621B">
      <w:pPr>
        <w:ind w:left="720"/>
        <w:jc w:val="center"/>
        <w:rPr>
          <w:rFonts w:ascii="Times New Roman" w:hAnsi="Times New Roman"/>
          <w:sz w:val="28"/>
          <w:szCs w:val="28"/>
        </w:rPr>
      </w:pPr>
      <w:r w:rsidRPr="00B8621B">
        <w:rPr>
          <w:rFonts w:ascii="Times New Roman" w:hAnsi="Times New Roman"/>
          <w:b/>
          <w:sz w:val="28"/>
          <w:szCs w:val="28"/>
        </w:rPr>
        <w:t xml:space="preserve"> </w:t>
      </w:r>
      <w:r w:rsidR="00B8621B" w:rsidRPr="00B8621B">
        <w:rPr>
          <w:rFonts w:ascii="Times New Roman" w:hAnsi="Times New Roman"/>
          <w:sz w:val="28"/>
          <w:szCs w:val="28"/>
        </w:rPr>
        <w:t>«</w:t>
      </w:r>
      <w:r w:rsidRPr="00B8621B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B8621B" w:rsidRPr="00B8621B">
        <w:rPr>
          <w:rFonts w:ascii="Times New Roman" w:hAnsi="Times New Roman"/>
          <w:b/>
          <w:sz w:val="28"/>
          <w:szCs w:val="28"/>
        </w:rPr>
        <w:t>»</w:t>
      </w:r>
    </w:p>
    <w:tbl>
      <w:tblPr>
        <w:tblStyle w:val="a5"/>
        <w:tblW w:w="10173" w:type="dxa"/>
        <w:tblLayout w:type="fixed"/>
        <w:tblLook w:val="01E0"/>
      </w:tblPr>
      <w:tblGrid>
        <w:gridCol w:w="817"/>
        <w:gridCol w:w="993"/>
        <w:gridCol w:w="1984"/>
        <w:gridCol w:w="5387"/>
        <w:gridCol w:w="992"/>
      </w:tblGrid>
      <w:tr w:rsidR="002108B8" w:rsidRPr="00F24569" w:rsidTr="00441277">
        <w:tc>
          <w:tcPr>
            <w:tcW w:w="817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3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proofErr w:type="gramStart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gramEnd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proofErr w:type="gramEnd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асов</w:t>
            </w:r>
          </w:p>
        </w:tc>
        <w:tc>
          <w:tcPr>
            <w:tcW w:w="1984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5387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992" w:type="dxa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108B8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Искусство пения – искусство </w:t>
            </w:r>
            <w:r w:rsidR="006A57AF">
              <w:rPr>
                <w:rFonts w:ascii="Times New Roman" w:hAnsi="Times New Roman"/>
                <w:sz w:val="24"/>
                <w:szCs w:val="24"/>
              </w:rPr>
              <w:t>4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>уши и для души.  Музыка в нашей жизни.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Правила поведения, техника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 в учебном кабинете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Знакомство с голосовым аппаратом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Путешествие в королевство Пения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Определение примарной зоны звучания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Певческая установка. Унисон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Выработка правильной осанки при пении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распевания «Горошина»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припева песни «Учителям России</w:t>
            </w:r>
          </w:p>
        </w:tc>
        <w:tc>
          <w:tcPr>
            <w:tcW w:w="992" w:type="dxa"/>
          </w:tcPr>
          <w:p w:rsidR="002108B8" w:rsidRPr="00441277" w:rsidRDefault="00906F87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5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Дирижерский жест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ИКТ «Волшебная палочка»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Усвоение основных дирижерских жестов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припева «Учителям России»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2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Праздничный концерт ко дню Учителя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Участие детей в праздничном концерте</w:t>
            </w: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Дикция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2108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8B8">
              <w:rPr>
                <w:rFonts w:ascii="Times New Roman" w:hAnsi="Times New Roman"/>
                <w:sz w:val="24"/>
                <w:szCs w:val="24"/>
              </w:rPr>
              <w:t>Взаимосвязь речи и пения, как проявлений голосовой активности: общее   и отличное.     Важность умения говорить правильно в жизни человека. Чистая дикция – условие успешного выступления на сцене любого артиста. Методы самостоятельной работы  по овладению голосом, речью, дыханием, необходимым для пения и жизни вне музыки. Разучивание скороговорок</w:t>
            </w:r>
          </w:p>
        </w:tc>
        <w:tc>
          <w:tcPr>
            <w:tcW w:w="992" w:type="dxa"/>
          </w:tcPr>
          <w:p w:rsidR="002108B8" w:rsidRPr="00441277" w:rsidRDefault="00600E48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Ровно 7 цветов у радуги, а у музыки – 7 нот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Работа над чистым интонированием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мелодий в пределах октавы;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«Птица-музыка» - разучивание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3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мелодическим слухом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«Птица-музыка - разучивание</w:t>
            </w:r>
          </w:p>
        </w:tc>
        <w:tc>
          <w:tcPr>
            <w:tcW w:w="992" w:type="dxa"/>
          </w:tcPr>
          <w:p w:rsidR="002108B8" w:rsidRPr="00441277" w:rsidRDefault="008C3BFD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0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Песни из любимых мультфильмов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«Песенка друзей» из </w:t>
            </w:r>
            <w:proofErr w:type="gramStart"/>
            <w:r w:rsidRPr="0036059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059A">
              <w:rPr>
                <w:rFonts w:ascii="Times New Roman" w:hAnsi="Times New Roman"/>
                <w:sz w:val="24"/>
                <w:szCs w:val="24"/>
              </w:rPr>
              <w:t>/ф «Бременские музыканты», «Колыбельная медведицы» из м/ф «Умка»</w:t>
            </w:r>
          </w:p>
        </w:tc>
        <w:tc>
          <w:tcPr>
            <w:tcW w:w="992" w:type="dxa"/>
          </w:tcPr>
          <w:p w:rsidR="002108B8" w:rsidRPr="00441277" w:rsidRDefault="008C3BFD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3</w:t>
            </w:r>
            <w:r w:rsidR="00906F87" w:rsidRPr="00441277">
              <w:rPr>
                <w:rFonts w:ascii="Times New Roman" w:hAnsi="Times New Roman"/>
                <w:sz w:val="24"/>
                <w:szCs w:val="24"/>
              </w:rPr>
              <w:t>.1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Тембр – окраска звука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Игра «Догадайся, кто поет»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работа над чистым интонированием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и скачкообразных мелодий в пределах октавы;</w:t>
            </w:r>
          </w:p>
        </w:tc>
        <w:tc>
          <w:tcPr>
            <w:tcW w:w="992" w:type="dxa"/>
          </w:tcPr>
          <w:p w:rsidR="002108B8" w:rsidRPr="00441277" w:rsidRDefault="008C3BFD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0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Ритм – основа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жизни и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развитие ритма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Темп – скорость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Вокальные импровизации на стихи А.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</w:p>
        </w:tc>
        <w:tc>
          <w:tcPr>
            <w:tcW w:w="992" w:type="dxa"/>
          </w:tcPr>
          <w:p w:rsidR="002108B8" w:rsidRPr="00441277" w:rsidRDefault="00045D70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4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П.И. Чайковский. «Детский альбом»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ИКТ «Детский альбом»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Пластическое интонирование «Марш деревянных солдатиков»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Исполнение песен по желанию детей – «Подарок Дедушке Морозу»</w:t>
            </w:r>
          </w:p>
        </w:tc>
        <w:tc>
          <w:tcPr>
            <w:tcW w:w="992" w:type="dxa"/>
          </w:tcPr>
          <w:p w:rsidR="002108B8" w:rsidRPr="00441277" w:rsidRDefault="00600E48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Вокруг елки хоровод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песен, хороводов к Новогоднему празднику</w:t>
            </w:r>
          </w:p>
        </w:tc>
        <w:tc>
          <w:tcPr>
            <w:tcW w:w="992" w:type="dxa"/>
          </w:tcPr>
          <w:p w:rsidR="002108B8" w:rsidRPr="00441277" w:rsidRDefault="00906F87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5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2C2D8D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2C2D8D">
              <w:rPr>
                <w:rFonts w:ascii="Times New Roman" w:hAnsi="Times New Roman"/>
                <w:sz w:val="24"/>
                <w:szCs w:val="24"/>
              </w:rPr>
              <w:t>Новый год стучится в окна</w:t>
            </w:r>
          </w:p>
        </w:tc>
        <w:tc>
          <w:tcPr>
            <w:tcW w:w="5387" w:type="dxa"/>
            <w:vAlign w:val="center"/>
          </w:tcPr>
          <w:p w:rsidR="002108B8" w:rsidRPr="002C2D8D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2C2D8D">
              <w:rPr>
                <w:rFonts w:ascii="Times New Roman" w:hAnsi="Times New Roman"/>
                <w:sz w:val="24"/>
                <w:szCs w:val="24"/>
              </w:rPr>
              <w:t>Участие детей в праздничном Новогоднем карнавале</w:t>
            </w:r>
          </w:p>
        </w:tc>
        <w:tc>
          <w:tcPr>
            <w:tcW w:w="992" w:type="dxa"/>
          </w:tcPr>
          <w:p w:rsidR="002108B8" w:rsidRPr="00441277" w:rsidRDefault="002108B8" w:rsidP="00600E48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2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«Угадай мелодию»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Игра на знание детских песен</w:t>
            </w:r>
          </w:p>
        </w:tc>
        <w:tc>
          <w:tcPr>
            <w:tcW w:w="992" w:type="dxa"/>
          </w:tcPr>
          <w:p w:rsidR="002108B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П.И. Чайковский «Вальс цветов»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Ритмические упражнения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Видеосюжет из мультипликационного фильма со звучанием «Вальса цветов». Пластическое интонирование</w:t>
            </w:r>
          </w:p>
        </w:tc>
        <w:tc>
          <w:tcPr>
            <w:tcW w:w="992" w:type="dxa"/>
          </w:tcPr>
          <w:p w:rsidR="002108B8" w:rsidRPr="00441277" w:rsidRDefault="00985144" w:rsidP="00600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0E48">
              <w:rPr>
                <w:rFonts w:ascii="Times New Roman" w:hAnsi="Times New Roman"/>
                <w:sz w:val="24"/>
                <w:szCs w:val="24"/>
              </w:rPr>
              <w:t>9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Динамика – сила звука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«Мамочка милая»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расширением певческого дыхания</w:t>
            </w:r>
          </w:p>
        </w:tc>
        <w:tc>
          <w:tcPr>
            <w:tcW w:w="992" w:type="dxa"/>
          </w:tcPr>
          <w:p w:rsidR="002108B8" w:rsidRPr="00441277" w:rsidRDefault="006A57AF" w:rsidP="00600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0E48">
              <w:rPr>
                <w:rFonts w:ascii="Times New Roman" w:hAnsi="Times New Roman"/>
                <w:sz w:val="24"/>
                <w:szCs w:val="24"/>
              </w:rPr>
              <w:t>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«Мамочка милая»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дикцией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Составление афиши концерта</w:t>
            </w:r>
          </w:p>
        </w:tc>
        <w:tc>
          <w:tcPr>
            <w:tcW w:w="992" w:type="dxa"/>
          </w:tcPr>
          <w:p w:rsidR="002108B8" w:rsidRPr="00441277" w:rsidRDefault="00600E48" w:rsidP="00045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8514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45D70" w:rsidRPr="00441277" w:rsidRDefault="00045D70" w:rsidP="0098514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праздничного концерта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</w:t>
            </w:r>
          </w:p>
        </w:tc>
        <w:tc>
          <w:tcPr>
            <w:tcW w:w="992" w:type="dxa"/>
          </w:tcPr>
          <w:p w:rsidR="00AE0CF0" w:rsidRDefault="00985144" w:rsidP="00600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00E48">
              <w:rPr>
                <w:rFonts w:ascii="Times New Roman" w:hAnsi="Times New Roman"/>
                <w:sz w:val="24"/>
                <w:szCs w:val="24"/>
              </w:rPr>
              <w:t>9</w:t>
            </w:r>
            <w:r w:rsidR="008C3BFD" w:rsidRPr="0044127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600E48" w:rsidRDefault="00600E48" w:rsidP="00600E4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16.02 </w:t>
            </w:r>
          </w:p>
          <w:p w:rsidR="00600E48" w:rsidRPr="00600E48" w:rsidRDefault="00600E48" w:rsidP="00600E4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каникулы</w:t>
            </w:r>
          </w:p>
        </w:tc>
      </w:tr>
      <w:tr w:rsidR="008C3BFD" w:rsidRPr="00F24569" w:rsidTr="00441277">
        <w:tc>
          <w:tcPr>
            <w:tcW w:w="817" w:type="dxa"/>
            <w:vAlign w:val="center"/>
          </w:tcPr>
          <w:p w:rsidR="008C3BFD" w:rsidRPr="00441277" w:rsidRDefault="008C3BFD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C3BFD" w:rsidRPr="0036059A" w:rsidRDefault="008C3BFD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Два брата Лада</w:t>
            </w:r>
          </w:p>
        </w:tc>
        <w:tc>
          <w:tcPr>
            <w:tcW w:w="5387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«Веселый и грустный цыпленок» - разучивание</w:t>
            </w:r>
          </w:p>
        </w:tc>
        <w:tc>
          <w:tcPr>
            <w:tcW w:w="992" w:type="dxa"/>
          </w:tcPr>
          <w:p w:rsidR="00985144" w:rsidRPr="00600E48" w:rsidRDefault="00600E48" w:rsidP="0098514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985144"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8C3BFD"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.02</w:t>
            </w:r>
          </w:p>
          <w:p w:rsidR="008C3BFD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600E48">
              <w:rPr>
                <w:rFonts w:ascii="Times New Roman" w:hAnsi="Times New Roman"/>
                <w:color w:val="FF0000"/>
                <w:sz w:val="24"/>
                <w:szCs w:val="24"/>
              </w:rPr>
              <w:t>праздник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E4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1F4518" w:rsidRDefault="002108B8" w:rsidP="00080BE2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F4518">
              <w:rPr>
                <w:rFonts w:ascii="Times New Roman" w:hAnsi="Times New Roman"/>
                <w:color w:val="00B050"/>
                <w:sz w:val="24"/>
                <w:szCs w:val="24"/>
              </w:rPr>
              <w:t>Концерт «Милая мама»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Участие в концерте, посвященному дню 8 Марта</w:t>
            </w:r>
          </w:p>
        </w:tc>
        <w:tc>
          <w:tcPr>
            <w:tcW w:w="992" w:type="dxa"/>
          </w:tcPr>
          <w:p w:rsidR="002108B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1F4518" w:rsidRDefault="002108B8" w:rsidP="00080BE2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F4518">
              <w:rPr>
                <w:rFonts w:ascii="Times New Roman" w:hAnsi="Times New Roman"/>
                <w:color w:val="00B050"/>
                <w:sz w:val="24"/>
                <w:szCs w:val="24"/>
              </w:rPr>
              <w:t>Лад. Мажор. Минор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Пение мажорного и минорного звукоряда</w:t>
            </w:r>
          </w:p>
        </w:tc>
        <w:tc>
          <w:tcPr>
            <w:tcW w:w="992" w:type="dxa"/>
          </w:tcPr>
          <w:p w:rsidR="002108B8" w:rsidRPr="00441277" w:rsidRDefault="00600E48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фрагмента сказки «Муха-Цокотуха»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художественным исполнением</w:t>
            </w:r>
          </w:p>
        </w:tc>
        <w:tc>
          <w:tcPr>
            <w:tcW w:w="992" w:type="dxa"/>
          </w:tcPr>
          <w:p w:rsidR="002108B8" w:rsidRPr="00441277" w:rsidRDefault="00EB2386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Прощание с азбукой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Выступление перед родителями, учителями</w:t>
            </w:r>
          </w:p>
        </w:tc>
        <w:tc>
          <w:tcPr>
            <w:tcW w:w="992" w:type="dxa"/>
          </w:tcPr>
          <w:p w:rsidR="002108B8" w:rsidRPr="00441277" w:rsidRDefault="00EB2386" w:rsidP="006A57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Дружная семья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Сказочное знакомство с длительностями нот</w:t>
            </w:r>
          </w:p>
        </w:tc>
        <w:tc>
          <w:tcPr>
            <w:tcW w:w="992" w:type="dxa"/>
          </w:tcPr>
          <w:p w:rsidR="002108B8" w:rsidRPr="00441277" w:rsidRDefault="00EB2386" w:rsidP="00985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«Музыкальная азбука»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Загадки на знание музыкальных терминов</w:t>
            </w:r>
          </w:p>
        </w:tc>
        <w:tc>
          <w:tcPr>
            <w:tcW w:w="992" w:type="dxa"/>
          </w:tcPr>
          <w:p w:rsidR="002108B8" w:rsidRPr="00441277" w:rsidRDefault="00EB2386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8B8" w:rsidRPr="00441277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441277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86" w:rsidRPr="00F24569" w:rsidTr="00441277">
        <w:tc>
          <w:tcPr>
            <w:tcW w:w="817" w:type="dxa"/>
            <w:vAlign w:val="center"/>
          </w:tcPr>
          <w:p w:rsidR="00EB2386" w:rsidRPr="00441277" w:rsidRDefault="00EB2386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386" w:rsidRPr="0036059A" w:rsidRDefault="00EB2386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Сводная репетиция праздничного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концерта к празднику 9 Мая</w:t>
            </w:r>
          </w:p>
        </w:tc>
        <w:tc>
          <w:tcPr>
            <w:tcW w:w="5387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EB2386" w:rsidRPr="00441277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EB2386" w:rsidRPr="00441277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3A2" w:rsidRPr="00F24569" w:rsidTr="00441277">
        <w:tc>
          <w:tcPr>
            <w:tcW w:w="817" w:type="dxa"/>
            <w:vAlign w:val="center"/>
          </w:tcPr>
          <w:p w:rsidR="009743A2" w:rsidRPr="00441277" w:rsidRDefault="009743A2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3A2" w:rsidRPr="0036059A" w:rsidRDefault="009743A2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9743A2" w:rsidRPr="0036059A" w:rsidRDefault="009743A2" w:rsidP="0061123E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«Нам мир завещано беречь»</w:t>
            </w:r>
          </w:p>
        </w:tc>
        <w:tc>
          <w:tcPr>
            <w:tcW w:w="5387" w:type="dxa"/>
            <w:vAlign w:val="center"/>
          </w:tcPr>
          <w:p w:rsidR="009743A2" w:rsidRPr="0036059A" w:rsidRDefault="009743A2" w:rsidP="0061123E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9743A2" w:rsidRPr="00441277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743A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743A2" w:rsidRPr="00441277" w:rsidRDefault="009743A2" w:rsidP="003012B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2386" w:rsidRPr="00F24569" w:rsidTr="00441277">
        <w:tc>
          <w:tcPr>
            <w:tcW w:w="817" w:type="dxa"/>
            <w:vAlign w:val="center"/>
          </w:tcPr>
          <w:p w:rsidR="00EB2386" w:rsidRPr="00441277" w:rsidRDefault="00EB2386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386" w:rsidRDefault="00EB2386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>епетиция к празднику «Последнего звонка»</w:t>
            </w:r>
          </w:p>
        </w:tc>
        <w:tc>
          <w:tcPr>
            <w:tcW w:w="5387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EB2386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EB2386" w:rsidRPr="00F24569" w:rsidTr="00441277">
        <w:tc>
          <w:tcPr>
            <w:tcW w:w="817" w:type="dxa"/>
            <w:vAlign w:val="center"/>
          </w:tcPr>
          <w:p w:rsidR="00EB2386" w:rsidRPr="00441277" w:rsidRDefault="00EB2386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386" w:rsidRPr="0036059A" w:rsidRDefault="00EB2386" w:rsidP="0061123E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к празднику «Последнего звонка»</w:t>
            </w:r>
          </w:p>
        </w:tc>
        <w:tc>
          <w:tcPr>
            <w:tcW w:w="5387" w:type="dxa"/>
            <w:vAlign w:val="center"/>
          </w:tcPr>
          <w:p w:rsidR="00EB2386" w:rsidRPr="0036059A" w:rsidRDefault="00EB2386" w:rsidP="007D015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EB2386" w:rsidRDefault="00EB2386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</w:tbl>
    <w:p w:rsidR="002108B8" w:rsidRDefault="002108B8" w:rsidP="002108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1F4518" w:rsidRDefault="001F4518" w:rsidP="001F4518">
      <w:pPr>
        <w:rPr>
          <w:rFonts w:ascii="Times New Roman" w:hAnsi="Times New Roman"/>
          <w:sz w:val="24"/>
          <w:szCs w:val="24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1F4518" w:rsidRDefault="001F4518" w:rsidP="001F4518">
      <w:pPr>
        <w:jc w:val="center"/>
        <w:rPr>
          <w:rFonts w:ascii="Times New Roman" w:hAnsi="Times New Roman"/>
          <w:sz w:val="28"/>
          <w:szCs w:val="28"/>
        </w:rPr>
      </w:pPr>
    </w:p>
    <w:p w:rsidR="004E0EAD" w:rsidRPr="001F4518" w:rsidRDefault="004E0EAD" w:rsidP="004E0EAD">
      <w:pPr>
        <w:rPr>
          <w:rFonts w:ascii="Times New Roman" w:hAnsi="Times New Roman"/>
          <w:b/>
          <w:sz w:val="28"/>
          <w:szCs w:val="28"/>
        </w:rPr>
      </w:pPr>
    </w:p>
    <w:sectPr w:rsidR="004E0EAD" w:rsidRPr="001F4518" w:rsidSect="002108B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1187D"/>
    <w:multiLevelType w:val="hybridMultilevel"/>
    <w:tmpl w:val="64FCAD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496657"/>
    <w:multiLevelType w:val="hybridMultilevel"/>
    <w:tmpl w:val="E3782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D536B"/>
    <w:multiLevelType w:val="hybridMultilevel"/>
    <w:tmpl w:val="DB2E2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157D4"/>
    <w:multiLevelType w:val="hybridMultilevel"/>
    <w:tmpl w:val="2AD0E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61BCD"/>
    <w:multiLevelType w:val="hybridMultilevel"/>
    <w:tmpl w:val="5B82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562EF"/>
    <w:multiLevelType w:val="hybridMultilevel"/>
    <w:tmpl w:val="666C9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B057D"/>
    <w:multiLevelType w:val="hybridMultilevel"/>
    <w:tmpl w:val="56DEEDE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6E517A8B"/>
    <w:multiLevelType w:val="hybridMultilevel"/>
    <w:tmpl w:val="D29C425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3210C7E"/>
    <w:multiLevelType w:val="hybridMultilevel"/>
    <w:tmpl w:val="E80A61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BFD6107"/>
    <w:multiLevelType w:val="hybridMultilevel"/>
    <w:tmpl w:val="32B81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87B2B"/>
    <w:multiLevelType w:val="hybridMultilevel"/>
    <w:tmpl w:val="F9DACA06"/>
    <w:lvl w:ilvl="0" w:tplc="041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"/>
  </w:num>
  <w:num w:numId="5">
    <w:abstractNumId w:val="13"/>
  </w:num>
  <w:num w:numId="6">
    <w:abstractNumId w:val="3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12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F42206"/>
    <w:rsid w:val="00045D70"/>
    <w:rsid w:val="001377ED"/>
    <w:rsid w:val="00171F47"/>
    <w:rsid w:val="001C141F"/>
    <w:rsid w:val="001E1E60"/>
    <w:rsid w:val="001E7332"/>
    <w:rsid w:val="001F4518"/>
    <w:rsid w:val="00207B52"/>
    <w:rsid w:val="002108B8"/>
    <w:rsid w:val="00227BE6"/>
    <w:rsid w:val="0026745A"/>
    <w:rsid w:val="002758B1"/>
    <w:rsid w:val="0027612D"/>
    <w:rsid w:val="002B025C"/>
    <w:rsid w:val="002B23E1"/>
    <w:rsid w:val="002C2D8D"/>
    <w:rsid w:val="003012BA"/>
    <w:rsid w:val="00340CC5"/>
    <w:rsid w:val="0036059A"/>
    <w:rsid w:val="004233E2"/>
    <w:rsid w:val="00441277"/>
    <w:rsid w:val="00463EB8"/>
    <w:rsid w:val="00476218"/>
    <w:rsid w:val="004E0EAD"/>
    <w:rsid w:val="00517414"/>
    <w:rsid w:val="005258F7"/>
    <w:rsid w:val="005B4A2C"/>
    <w:rsid w:val="005C2CBF"/>
    <w:rsid w:val="00600E48"/>
    <w:rsid w:val="006527E8"/>
    <w:rsid w:val="006A57AF"/>
    <w:rsid w:val="007008F6"/>
    <w:rsid w:val="007A43D2"/>
    <w:rsid w:val="007D137E"/>
    <w:rsid w:val="008C3BFD"/>
    <w:rsid w:val="008D3A9E"/>
    <w:rsid w:val="008E37A4"/>
    <w:rsid w:val="00906F87"/>
    <w:rsid w:val="0092670E"/>
    <w:rsid w:val="00955170"/>
    <w:rsid w:val="009575D3"/>
    <w:rsid w:val="009743A2"/>
    <w:rsid w:val="00985144"/>
    <w:rsid w:val="009F4232"/>
    <w:rsid w:val="00A90154"/>
    <w:rsid w:val="00AE0CF0"/>
    <w:rsid w:val="00B01968"/>
    <w:rsid w:val="00B07444"/>
    <w:rsid w:val="00B8621B"/>
    <w:rsid w:val="00BC0510"/>
    <w:rsid w:val="00C368F4"/>
    <w:rsid w:val="00C40F4A"/>
    <w:rsid w:val="00C44E0D"/>
    <w:rsid w:val="00C80324"/>
    <w:rsid w:val="00D16B93"/>
    <w:rsid w:val="00D7008B"/>
    <w:rsid w:val="00D72195"/>
    <w:rsid w:val="00DB459C"/>
    <w:rsid w:val="00DC37B9"/>
    <w:rsid w:val="00DC5797"/>
    <w:rsid w:val="00E1393F"/>
    <w:rsid w:val="00E363A6"/>
    <w:rsid w:val="00E424B3"/>
    <w:rsid w:val="00E7493E"/>
    <w:rsid w:val="00E7597B"/>
    <w:rsid w:val="00EB2386"/>
    <w:rsid w:val="00F157BB"/>
    <w:rsid w:val="00F24569"/>
    <w:rsid w:val="00F26F12"/>
    <w:rsid w:val="00F42206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2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90154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2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422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90154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customStyle="1" w:styleId="apple-converted-space">
    <w:name w:val="apple-converted-space"/>
    <w:rsid w:val="00A90154"/>
    <w:rPr>
      <w:rFonts w:cs="Times New Roman"/>
    </w:rPr>
  </w:style>
  <w:style w:type="table" w:styleId="a5">
    <w:name w:val="Table Grid"/>
    <w:basedOn w:val="a1"/>
    <w:uiPriority w:val="59"/>
    <w:rsid w:val="002B0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0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basedOn w:val="a0"/>
    <w:link w:val="11"/>
    <w:rsid w:val="002108B8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2108B8"/>
    <w:pPr>
      <w:shd w:val="clear" w:color="auto" w:fill="FFFFFF"/>
      <w:spacing w:after="0" w:line="317" w:lineRule="exact"/>
    </w:pPr>
    <w:rPr>
      <w:rFonts w:ascii="Times New Roman" w:eastAsia="Times New Roman" w:hAnsi="Times New Roman"/>
      <w:spacing w:val="2"/>
      <w:sz w:val="25"/>
      <w:szCs w:val="25"/>
    </w:rPr>
  </w:style>
  <w:style w:type="character" w:customStyle="1" w:styleId="a7">
    <w:name w:val="Основной текст + Полужирный"/>
    <w:basedOn w:val="a6"/>
    <w:rsid w:val="002108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C3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F4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1F451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No Spacing"/>
    <w:uiPriority w:val="1"/>
    <w:qFormat/>
    <w:rsid w:val="001F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26</cp:revision>
  <cp:lastPrinted>2019-09-07T02:47:00Z</cp:lastPrinted>
  <dcterms:created xsi:type="dcterms:W3CDTF">2014-07-29T12:36:00Z</dcterms:created>
  <dcterms:modified xsi:type="dcterms:W3CDTF">2020-09-06T18:38:00Z</dcterms:modified>
</cp:coreProperties>
</file>